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用红色点亮青春</w:t>
      </w:r>
      <w:r>
        <w:rPr>
          <w:rFonts w:hint="eastAsia" w:ascii="微软雅黑" w:hAnsi="微软雅黑" w:eastAsia="微软雅黑" w:cs="微软雅黑"/>
          <w:sz w:val="44"/>
          <w:szCs w:val="44"/>
        </w:rPr>
        <w:t>的</w:t>
      </w:r>
      <w:r>
        <w:rPr>
          <w:rFonts w:hint="eastAsia" w:ascii="方正小标宋简体" w:hAnsi="方正小标宋简体" w:eastAsia="方正小标宋简体" w:cs="方正小标宋简体"/>
          <w:sz w:val="44"/>
          <w:szCs w:val="44"/>
        </w:rPr>
        <w:t>风采</w:t>
      </w:r>
    </w:p>
    <w:p>
      <w:pPr>
        <w:spacing w:line="600" w:lineRule="exact"/>
        <w:jc w:val="center"/>
        <w:rPr>
          <w:rFonts w:ascii="仿宋_GB2312" w:hAnsi="仿宋_GB2312" w:eastAsia="仿宋_GB2312" w:cs="仿宋_GB2312"/>
          <w:sz w:val="32"/>
          <w:szCs w:val="32"/>
        </w:rPr>
      </w:pPr>
    </w:p>
    <w:p>
      <w:pPr>
        <w:spacing w:line="600" w:lineRule="exact"/>
        <w:jc w:val="center"/>
        <w:rPr>
          <w:rFonts w:ascii="楷体_GB2312" w:hAnsi="微软雅黑" w:eastAsia="楷体_GB2312" w:cs="微软雅黑"/>
          <w:sz w:val="32"/>
          <w:szCs w:val="32"/>
        </w:rPr>
      </w:pPr>
      <w:r>
        <w:rPr>
          <w:rFonts w:hint="eastAsia" w:ascii="楷体_GB2312" w:hAnsi="微软雅黑" w:eastAsia="楷体_GB2312" w:cs="微软雅黑"/>
          <w:sz w:val="32"/>
          <w:szCs w:val="32"/>
        </w:rPr>
        <w:t>——在2020级新生开学典礼暨军训动员大会上的讲话</w:t>
      </w:r>
    </w:p>
    <w:p>
      <w:pPr>
        <w:spacing w:line="600" w:lineRule="exact"/>
        <w:jc w:val="center"/>
        <w:rPr>
          <w:rFonts w:ascii="楷体_GB2312" w:hAnsi="微软雅黑" w:eastAsia="楷体_GB2312" w:cs="微软雅黑"/>
          <w:sz w:val="32"/>
          <w:szCs w:val="32"/>
        </w:rPr>
      </w:pPr>
      <w:r>
        <w:rPr>
          <w:rFonts w:hint="eastAsia" w:ascii="楷体_GB2312" w:hAnsi="微软雅黑" w:eastAsia="楷体_GB2312" w:cs="微软雅黑"/>
          <w:sz w:val="32"/>
          <w:szCs w:val="32"/>
        </w:rPr>
        <w:t>校长 曾建平</w:t>
      </w:r>
    </w:p>
    <w:p>
      <w:pPr>
        <w:spacing w:line="600" w:lineRule="exact"/>
        <w:jc w:val="center"/>
        <w:rPr>
          <w:rFonts w:ascii="楷体_GB2312" w:hAnsi="微软雅黑" w:eastAsia="楷体_GB2312" w:cs="微软雅黑"/>
          <w:sz w:val="32"/>
          <w:szCs w:val="32"/>
        </w:rPr>
      </w:pPr>
      <w:r>
        <w:rPr>
          <w:rFonts w:hint="eastAsia" w:ascii="楷体_GB2312" w:hAnsi="微软雅黑" w:eastAsia="楷体_GB2312" w:cs="微软雅黑"/>
          <w:sz w:val="32"/>
          <w:szCs w:val="32"/>
        </w:rPr>
        <w:t>（2020年10月11日）</w:t>
      </w:r>
    </w:p>
    <w:p>
      <w:pPr>
        <w:spacing w:line="600" w:lineRule="exact"/>
        <w:jc w:val="center"/>
        <w:rPr>
          <w:rFonts w:ascii="楷体_GB2312" w:hAnsi="楷体_GB2312" w:eastAsia="楷体_GB2312" w:cs="楷体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尊敬的武警支队陈志海副支队长，亲爱的2020级新同学、各位老师：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大家上午好！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“十里香樟碧，一秋桂花芳；今日灼灼红，明朝皎皎亮！”在这个特别的时间里，我们迎来了</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99名新生。在此，我代表全体师生员工向你们的到来表示热烈的欢迎！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庚子鼠年，非同凡响。这一年，疫情肆虐全球，不少国家人民还处在水深火热之中；这一年，我们在以习近平同志为核心的党中央坚强领导下，团结一心、共克时艰，胜利通过这一史无前例的历史大考；这一年，2020级小萌新，你们克服重重困难，承受了战疫和备考的双重压力，顺利通过千军万马的高考或研究生考试！太多的感慨、太多的感动、太多的感受，汇聚成今天我们眼前这一片火红的海洋！这是热情澎湃的中国红，这是催人奋进的井大红，这是活力四射的生命红，这是斗志昂扬的青春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作为你们的师长，今天我想和大家说上四句话，也是对大家的四个请求。</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第一句话：请以一颗报国心，书写中国红，厚植家国情怀！</w:t>
      </w:r>
    </w:p>
    <w:p>
      <w:pPr>
        <w:pStyle w:val="7"/>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面对</w:t>
      </w:r>
      <w:r>
        <w:rPr>
          <w:rFonts w:ascii="仿宋_GB2312" w:hAnsi="仿宋_GB2312" w:eastAsia="仿宋_GB2312" w:cs="仿宋_GB2312"/>
          <w:sz w:val="32"/>
          <w:szCs w:val="32"/>
        </w:rPr>
        <w:t>突如其来的新冠肺炎疫情，</w:t>
      </w:r>
      <w:r>
        <w:rPr>
          <w:rFonts w:hint="eastAsia" w:ascii="仿宋_GB2312" w:hAnsi="仿宋_GB2312" w:eastAsia="仿宋_GB2312" w:cs="仿宋_GB2312"/>
          <w:sz w:val="32"/>
          <w:szCs w:val="32"/>
        </w:rPr>
        <w:t>纵观世界格局，我们更加直观地感受到祖国的强盛。国家始终以人民利益为根本，坚持生命至上、人民至上；人民始终以修身齐家为美德，坚守爱国爱家、同心同德。这正是中华民族无比强大的生命力，正是中华文化无比强大的自信力。我们比任何时候都更强烈地体会到，“此生无悔入华夏，来世愿在种花家”！</w:t>
      </w:r>
    </w:p>
    <w:p>
      <w:pPr>
        <w:pStyle w:val="7"/>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学们，85年前，著名教育家张伯苓感于民族危亡而激愤地向参加开学典礼的学生们问了三个问题，这也被誉为历史之问、时代之问、未来之问。今天，我狗尾续貂、再借张校长的问题，也问一下大家（请挥动你们手中的中国红大声回答！）：</w:t>
      </w:r>
    </w:p>
    <w:p>
      <w:pPr>
        <w:pStyle w:val="7"/>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你是中国人吗？</w:t>
      </w:r>
    </w:p>
    <w:p>
      <w:pPr>
        <w:pStyle w:val="7"/>
        <w:widowControl/>
        <w:spacing w:line="600" w:lineRule="exact"/>
        <w:ind w:firstLine="640" w:firstLineChars="200"/>
        <w:rPr>
          <w:rFonts w:ascii="仿宋_GB2312" w:hAnsi="仿宋_GB2312" w:eastAsia="仿宋_GB2312" w:cs="仿宋_GB2312"/>
          <w:sz w:val="32"/>
          <w:szCs w:val="32"/>
        </w:rPr>
      </w:pPr>
    </w:p>
    <w:p>
      <w:pPr>
        <w:pStyle w:val="7"/>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你爱中国吗？</w:t>
      </w:r>
    </w:p>
    <w:p>
      <w:pPr>
        <w:pStyle w:val="7"/>
        <w:widowControl/>
        <w:spacing w:line="600" w:lineRule="exact"/>
        <w:ind w:firstLine="640" w:firstLineChars="200"/>
        <w:rPr>
          <w:rFonts w:ascii="仿宋_GB2312" w:hAnsi="仿宋_GB2312" w:eastAsia="仿宋_GB2312" w:cs="仿宋_GB2312"/>
          <w:sz w:val="32"/>
          <w:szCs w:val="32"/>
        </w:rPr>
      </w:pPr>
    </w:p>
    <w:p>
      <w:pPr>
        <w:pStyle w:val="7"/>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你愿意中国好吗？</w:t>
      </w:r>
    </w:p>
    <w:p>
      <w:pPr>
        <w:pStyle w:val="7"/>
        <w:widowControl/>
        <w:spacing w:line="600" w:lineRule="exact"/>
        <w:ind w:firstLine="640" w:firstLineChars="200"/>
        <w:rPr>
          <w:rFonts w:ascii="仿宋_GB2312" w:hAnsi="仿宋_GB2312" w:eastAsia="仿宋_GB2312" w:cs="仿宋_GB2312"/>
          <w:sz w:val="32"/>
          <w:szCs w:val="32"/>
        </w:rPr>
      </w:pPr>
    </w:p>
    <w:p>
      <w:pPr>
        <w:pStyle w:val="7"/>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谢谢大家激奋人心的回答。是的，我们是中国人，我们深爱我们的祖国，我们祝愿祖国更加繁荣昌盛！为此，我希望你们做到三点：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一要涵养爱国情。</w:t>
      </w:r>
      <w:r>
        <w:rPr>
          <w:rFonts w:hint="eastAsia" w:ascii="仿宋_GB2312" w:hAnsi="仿宋_GB2312" w:eastAsia="仿宋_GB2312" w:cs="仿宋_GB2312"/>
          <w:sz w:val="32"/>
          <w:szCs w:val="32"/>
        </w:rPr>
        <w:t>何为爱国？古往今来，无数仁人志士做出了完美回答，是“烈士之爱国也如家”的情感，是“天下兴亡匹夫有责”的担当，是“位卑未敢忘忧国”的自觉，是“苟利国家生死以”的决心……同学们，作为新时代的青年，你们的爱国情要体现在把祖国记在心上，把责任担在肩上，把为祖国而学习的信念落实在行动上！</w:t>
      </w:r>
    </w:p>
    <w:p>
      <w:pPr>
        <w:pStyle w:val="7"/>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二要树立强国志。</w:t>
      </w:r>
      <w:r>
        <w:rPr>
          <w:rFonts w:hint="eastAsia" w:ascii="仿宋_GB2312" w:hAnsi="仿宋_GB2312" w:eastAsia="仿宋_GB2312" w:cs="仿宋_GB2312"/>
          <w:sz w:val="32"/>
          <w:szCs w:val="32"/>
        </w:rPr>
        <w:t>同学们，你们将是实现中国梦、实现“两个百年”目标的中坚力量。“五四”运动以来，无数中国青年为了民族独立与国家富强义无反顾、前赴后继。今天的你们，当以他们为榜样，牢固树立强国志向，志存高远，顽强奋斗，不断为中华民族伟大复兴添砖加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三要践行报国行。</w:t>
      </w:r>
      <w:r>
        <w:rPr>
          <w:rFonts w:hint="eastAsia" w:ascii="仿宋_GB2312" w:hAnsi="仿宋_GB2312" w:eastAsia="仿宋_GB2312" w:cs="仿宋_GB2312"/>
          <w:sz w:val="32"/>
          <w:szCs w:val="32"/>
        </w:rPr>
        <w:t>新时代青年要将爱国的情感、强国的志向化为报国的力量！我感到骄傲，你们当中有不少同学正在用你们的实际行动去证明，爱国不是贴标签喊口号，而是拳拳之心，殷殷之情，切切承诺！化学化工学院黄少鹏同学，在新冠疫情期间，主动报名参加隆尧县医院的志愿者活动，荣获“优秀志愿者”称号；电子信息工程学院汪劭瑞同学，主动下乡参加扶贫活动……你们都是好样的，希望你们永远保持这份报国之心，坚守报国之行！</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第二句话，请以一颗上进心，书写井大红，弘扬井冈山精神！</w:t>
      </w:r>
    </w:p>
    <w:p>
      <w:pPr>
        <w:pStyle w:val="7"/>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学们，井冈山大学立志打造为“最爱党最爱国最爱民”全国著名红色大学。我们的办学目标是要为中国培育一代具有健康人格、能独立思考、富有创新精神的社会主义建设者和接班人。为此，我希望你们做到以下四点：</w:t>
      </w:r>
    </w:p>
    <w:p>
      <w:pPr>
        <w:pStyle w:val="7"/>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一要坚定执着追理想，从“历史”中立志！</w:t>
      </w:r>
      <w:r>
        <w:rPr>
          <w:rFonts w:hint="eastAsia" w:ascii="仿宋_GB2312" w:hAnsi="仿宋_GB2312" w:eastAsia="仿宋_GB2312" w:cs="仿宋_GB2312"/>
          <w:sz w:val="32"/>
          <w:szCs w:val="32"/>
        </w:rPr>
        <w:t>为了革命理想，为了缔造新中国，多少仁人志士抛头颅洒热血，舍弃了家庭、舍弃了爱情、舍弃了亲情，甚至舍弃了生命。井冈山的斗争史，是一部奋斗史、励志史、创业史。同学们要传承井冈山精神，从历史中树立远大理想，坚定忠贞信仰，做一名有责任有担当有创新的新时代大学生。</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二要实事求是闯新路，在“时代”中立行！</w:t>
      </w:r>
      <w:r>
        <w:rPr>
          <w:rFonts w:hint="eastAsia" w:ascii="仿宋_GB2312" w:hAnsi="仿宋_GB2312" w:eastAsia="仿宋_GB2312" w:cs="仿宋_GB2312"/>
          <w:sz w:val="32"/>
          <w:szCs w:val="32"/>
        </w:rPr>
        <w:t>同学们，新时代要求你们立足时代问题，着眼国家需求，勇于拼搏，敢于创新。</w:t>
      </w:r>
      <w:r>
        <w:rPr>
          <w:rFonts w:hint="eastAsia" w:ascii="仿宋_GB2312" w:hAnsi="仿宋_GB2312" w:eastAsia="仿宋_GB2312" w:cs="仿宋_GB2312"/>
          <w:b/>
          <w:bCs/>
          <w:sz w:val="32"/>
          <w:szCs w:val="32"/>
        </w:rPr>
        <w:t>要行以求知，学以致用</w:t>
      </w:r>
      <w:r>
        <w:rPr>
          <w:rFonts w:hint="eastAsia" w:ascii="仿宋_GB2312" w:hAnsi="仿宋_GB2312" w:eastAsia="仿宋_GB2312" w:cs="仿宋_GB2312"/>
          <w:sz w:val="32"/>
          <w:szCs w:val="32"/>
        </w:rPr>
        <w:t>，自主学习，自觉学习，自愿学习，上好每一堂课、做好每一次试验，孜孜不倦地追求知识、探索真理；</w:t>
      </w:r>
      <w:r>
        <w:rPr>
          <w:rFonts w:hint="eastAsia" w:ascii="仿宋_GB2312" w:hAnsi="仿宋_GB2312" w:eastAsia="仿宋_GB2312" w:cs="仿宋_GB2312"/>
          <w:b/>
          <w:bCs/>
          <w:sz w:val="32"/>
          <w:szCs w:val="32"/>
        </w:rPr>
        <w:t>要知以促行，知行合一</w:t>
      </w:r>
      <w:r>
        <w:rPr>
          <w:rFonts w:hint="eastAsia" w:ascii="仿宋_GB2312" w:hAnsi="仿宋_GB2312" w:eastAsia="仿宋_GB2312" w:cs="仿宋_GB2312"/>
          <w:sz w:val="32"/>
          <w:szCs w:val="32"/>
        </w:rPr>
        <w:t>，努力在学习实践中成长，在摸爬滚打中历练。“行之苟有恒，久久自芬芳”，把每件小事都做好，你就是做大事的人；把零星的时间都珍惜，你就是最有财富的人！</w:t>
      </w:r>
      <w:r>
        <w:rPr>
          <w:rFonts w:hint="eastAsia" w:ascii="仿宋_GB2312" w:hAnsi="仿宋_GB2312" w:eastAsia="仿宋_GB2312" w:cs="仿宋_GB2312"/>
          <w:b/>
          <w:bCs/>
          <w:sz w:val="32"/>
          <w:szCs w:val="32"/>
        </w:rPr>
        <w:t>要行之有道，为之有法</w:t>
      </w:r>
      <w:r>
        <w:rPr>
          <w:rFonts w:hint="eastAsia" w:ascii="仿宋_GB2312" w:hAnsi="仿宋_GB2312" w:eastAsia="仿宋_GB2312" w:cs="仿宋_GB2312"/>
          <w:sz w:val="32"/>
          <w:szCs w:val="32"/>
        </w:rPr>
        <w:t>，凡是成功人士必是自律之人。一个满不在乎迟到早退旷课的人，一个满不在乎舞弊抄袭剽窃的人，一定难免遭遇更大的跟斗。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三要艰苦奋斗攻难关，在“困厄”中立功！</w:t>
      </w:r>
      <w:r>
        <w:rPr>
          <w:rFonts w:hint="eastAsia" w:ascii="仿宋_GB2312" w:hAnsi="仿宋_GB2312" w:eastAsia="仿宋_GB2312" w:cs="仿宋_GB2312"/>
          <w:sz w:val="32"/>
          <w:szCs w:val="32"/>
        </w:rPr>
        <w:t>当前，国际形势风云变幻，摆在你们面前的，既有建功立业的大好机遇，更有“天将降大任于斯人”的艰巨考验。</w:t>
      </w:r>
      <w:r>
        <w:rPr>
          <w:rFonts w:hint="eastAsia" w:ascii="仿宋_GB2312" w:hAnsi="仿宋_GB2312" w:eastAsia="仿宋_GB2312" w:cs="仿宋_GB2312"/>
          <w:b/>
          <w:bCs/>
          <w:sz w:val="32"/>
          <w:szCs w:val="32"/>
        </w:rPr>
        <w:t>要在“困厄”中立功，就要不断涵养勤俭节约的品行，</w:t>
      </w:r>
      <w:r>
        <w:rPr>
          <w:rFonts w:hint="eastAsia" w:ascii="仿宋_GB2312" w:hAnsi="仿宋_GB2312" w:eastAsia="仿宋_GB2312" w:cs="仿宋_GB2312"/>
          <w:sz w:val="32"/>
          <w:szCs w:val="32"/>
        </w:rPr>
        <w:t>不是要你们“挖野菜也当粮”，“金丝被儿盖身上”，但你们必须做到厉行节约，光盘行动，互不攀比，量力而行。</w:t>
      </w:r>
      <w:r>
        <w:rPr>
          <w:rFonts w:hint="eastAsia" w:ascii="仿宋_GB2312" w:hAnsi="仿宋_GB2312" w:eastAsia="仿宋_GB2312" w:cs="仿宋_GB2312"/>
          <w:b/>
          <w:bCs/>
          <w:sz w:val="32"/>
          <w:szCs w:val="32"/>
        </w:rPr>
        <w:t>要在“困厄”中立功，就要不断打磨勇敢坚强的意志，</w:t>
      </w:r>
      <w:r>
        <w:rPr>
          <w:rFonts w:hint="eastAsia" w:ascii="仿宋_GB2312" w:hAnsi="仿宋_GB2312" w:eastAsia="仿宋_GB2312" w:cs="仿宋_GB2312"/>
          <w:sz w:val="32"/>
          <w:szCs w:val="32"/>
        </w:rPr>
        <w:t>成功不会是轻轻松松、敲锣打鼓就能实现的，希望同学们放下疑虑与胆怯，在苦难中磨炼，在艰难中成长。</w:t>
      </w:r>
      <w:r>
        <w:rPr>
          <w:rFonts w:hint="eastAsia" w:ascii="仿宋_GB2312" w:hAnsi="仿宋_GB2312" w:eastAsia="仿宋_GB2312" w:cs="仿宋_GB2312"/>
          <w:b/>
          <w:bCs/>
          <w:sz w:val="32"/>
          <w:szCs w:val="32"/>
        </w:rPr>
        <w:t>要在“困厄”中立功，就要不断提升担当奉献的力量</w:t>
      </w:r>
      <w:r>
        <w:rPr>
          <w:rFonts w:hint="eastAsia" w:ascii="仿宋_GB2312" w:hAnsi="仿宋_GB2312" w:eastAsia="仿宋_GB2312" w:cs="仿宋_GB2312"/>
          <w:sz w:val="32"/>
          <w:szCs w:val="32"/>
        </w:rPr>
        <w:t>，没有过硬的本领，谈不上担当；没有可贵的品质，谈不上奉献；没有宽广的视野，谈不上向往。你们既要脚踏实地，又要仰望星空，把知识与热血融合在一起，把拼搏与青春融入在一起，把劲使在人民最需要的地方。</w:t>
      </w:r>
    </w:p>
    <w:p>
      <w:pPr>
        <w:pStyle w:val="7"/>
        <w:widowControl/>
        <w:spacing w:line="600" w:lineRule="exact"/>
        <w:ind w:firstLine="643" w:firstLineChars="200"/>
        <w:rPr>
          <w:rFonts w:ascii="黑体" w:hAnsi="黑体" w:eastAsia="黑体" w:cs="黑体"/>
          <w:b/>
          <w:bCs/>
          <w:sz w:val="32"/>
          <w:szCs w:val="32"/>
        </w:rPr>
      </w:pPr>
      <w:r>
        <w:rPr>
          <w:rFonts w:hint="eastAsia" w:ascii="仿宋_GB2312" w:hAnsi="仿宋_GB2312" w:eastAsia="仿宋_GB2312" w:cs="仿宋_GB2312"/>
          <w:b/>
          <w:bCs/>
          <w:sz w:val="32"/>
          <w:szCs w:val="32"/>
        </w:rPr>
        <w:t>四要依靠群众求胜利，在“生活”中立德！</w:t>
      </w:r>
      <w:r>
        <w:rPr>
          <w:rFonts w:hint="eastAsia" w:ascii="仿宋_GB2312" w:hAnsi="仿宋_GB2312" w:eastAsia="仿宋_GB2312" w:cs="仿宋_GB2312"/>
          <w:sz w:val="32"/>
          <w:szCs w:val="32"/>
        </w:rPr>
        <w:t>同学们，植根人民、依靠人民、服务人民是中国共产党区别于其他政党的显著标志。人生的成功来自人民，人生的价值在于服务人民。这是初心所在，这是大德所在。再伟大的个人，如果脱离了人民，终将一事无成。请大家牢记总书记的嘱托：理想、爱国、担当、奋斗，把小我融入大我。将个人的理想与民族命运、国家前途紧密相连!</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第三句话，请以一颗仁慈心，书写生命红，培养敬仰生命意识！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fldChar w:fldCharType="begin"/>
      </w:r>
      <w:r>
        <w:instrText xml:space="preserve"> HYPERLINK "http://www.so.com/s?q=%E5%A4%A9%E5%9C%B0&amp;ie=utf-8&amp;src=internal_wenda_recommend_textn" \t "https://wenda.so.com/q/_blank" </w:instrText>
      </w:r>
      <w:r>
        <w:fldChar w:fldCharType="separate"/>
      </w:r>
      <w:r>
        <w:rPr>
          <w:rFonts w:hint="eastAsia" w:ascii="仿宋_GB2312" w:hAnsi="仿宋_GB2312" w:eastAsia="仿宋_GB2312" w:cs="仿宋_GB2312"/>
          <w:sz w:val="32"/>
          <w:szCs w:val="32"/>
        </w:rPr>
        <w:t>天地</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无</w:t>
      </w:r>
      <w:r>
        <w:fldChar w:fldCharType="begin"/>
      </w:r>
      <w:r>
        <w:instrText xml:space="preserve"> HYPERLINK "http://www.so.com/s?q=%E7%BB%88%E6%9E%81&amp;ie=utf-8&amp;src=internal_wenda_recommend_textn" \t "https://wenda.so.com/q/_blank" </w:instrText>
      </w:r>
      <w:r>
        <w:fldChar w:fldCharType="separate"/>
      </w:r>
      <w:r>
        <w:rPr>
          <w:rFonts w:hint="eastAsia" w:ascii="仿宋_GB2312" w:hAnsi="仿宋_GB2312" w:eastAsia="仿宋_GB2312" w:cs="仿宋_GB2312"/>
          <w:sz w:val="32"/>
          <w:szCs w:val="32"/>
        </w:rPr>
        <w:t>终极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人命若朝霜”。面对疫情肆虐，我们取得了决定性胜利，其“秘笈”就在于：党和国家始终把生命摆在第一位，“为了保护人民生命安全，我们什么都可以豁得出来”。经此一役，我们更加意识到生命的珍贵。同学们，请永远保持正确的生命观，培养敬仰生命的意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一要心念苍生，给生命以温暖。</w:t>
      </w:r>
      <w:r>
        <w:rPr>
          <w:rFonts w:hint="eastAsia" w:ascii="仿宋_GB2312" w:hAnsi="仿宋_GB2312" w:eastAsia="仿宋_GB2312" w:cs="仿宋_GB2312"/>
          <w:sz w:val="32"/>
          <w:szCs w:val="32"/>
        </w:rPr>
        <w:t>人的生命是最宝贵的，生命只有一次，失去不会再来。每个人都要珍惜自己的生命，也要善待他人的生命。请常学习身边的抗疫英雄——井大附属医院最美逆行者韦华璋等人，他们挺身而出援鄂抗疫，舍生忘死挽救生命。这份医者仁心、无疆大爱，是我们学习的楷模；请常怀恻隐之心，关心身边芸芸众生；请常施援助之手，温暖陷入孤寂的生命。</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二要强健体魄，给生命以活力。</w:t>
      </w:r>
      <w:r>
        <w:rPr>
          <w:rFonts w:hint="eastAsia" w:ascii="仿宋_GB2312" w:hAnsi="仿宋_GB2312" w:eastAsia="仿宋_GB2312" w:cs="仿宋_GB2312"/>
          <w:sz w:val="32"/>
          <w:szCs w:val="32"/>
        </w:rPr>
        <w:t>疫情犹如一部健康生活教科书，教会大家科学生活、健康生活、理性生活。</w:t>
      </w:r>
      <w:r>
        <w:rPr>
          <w:rFonts w:hint="eastAsia" w:ascii="仿宋_GB2312" w:hAnsi="仿宋_GB2312" w:eastAsia="仿宋_GB2312" w:cs="仿宋_GB2312"/>
          <w:b/>
          <w:bCs/>
          <w:sz w:val="32"/>
          <w:szCs w:val="32"/>
        </w:rPr>
        <w:t>首先</w:t>
      </w:r>
      <w:r>
        <w:rPr>
          <w:rFonts w:hint="eastAsia" w:ascii="仿宋_GB2312" w:hAnsi="仿宋_GB2312" w:eastAsia="仿宋_GB2312" w:cs="仿宋_GB2312"/>
          <w:sz w:val="32"/>
          <w:szCs w:val="32"/>
        </w:rPr>
        <w:t>要保持积极向上的乐观心理。生活中，没有过不去的事情，只有过不去的心情。请学会自我心理调适。</w:t>
      </w:r>
      <w:r>
        <w:rPr>
          <w:rFonts w:hint="eastAsia" w:ascii="仿宋_GB2312" w:hAnsi="仿宋_GB2312" w:eastAsia="仿宋_GB2312" w:cs="仿宋_GB2312"/>
          <w:b/>
          <w:bCs/>
          <w:sz w:val="32"/>
          <w:szCs w:val="32"/>
        </w:rPr>
        <w:t>第二</w:t>
      </w:r>
      <w:r>
        <w:rPr>
          <w:rFonts w:hint="eastAsia" w:ascii="仿宋_GB2312" w:hAnsi="仿宋_GB2312" w:eastAsia="仿宋_GB2312" w:cs="仿宋_GB2312"/>
          <w:sz w:val="32"/>
          <w:szCs w:val="32"/>
        </w:rPr>
        <w:t>要有健康的饮食习惯。请向不健康食品说再见，向门口小吃和外卖说再见……学校三处食堂，都为你们准备好了东西南北口味各种美食。最关键的是，食堂阿姨不颠勺，管饱！</w:t>
      </w:r>
      <w:r>
        <w:rPr>
          <w:rFonts w:hint="eastAsia" w:ascii="仿宋_GB2312" w:hAnsi="仿宋_GB2312" w:eastAsia="仿宋_GB2312" w:cs="仿宋_GB2312"/>
          <w:b/>
          <w:bCs/>
          <w:sz w:val="32"/>
          <w:szCs w:val="32"/>
        </w:rPr>
        <w:t>第三</w:t>
      </w:r>
      <w:r>
        <w:rPr>
          <w:rFonts w:hint="eastAsia" w:ascii="仿宋_GB2312" w:hAnsi="仿宋_GB2312" w:eastAsia="仿宋_GB2312" w:cs="仿宋_GB2312"/>
          <w:sz w:val="32"/>
          <w:szCs w:val="32"/>
        </w:rPr>
        <w:t>要有健康的生活方式。湖心亭是全国最美十大校园地标，要多去走一走；运动场白天开放晚上灯亮，要常去跑一跑；卫生包干区总有树叶落下，要定期去扫一扫。请在运动中“燃烧你的卡路里”，在汗水中感受生命的活力。</w:t>
      </w:r>
    </w:p>
    <w:p>
      <w:pPr>
        <w:spacing w:line="600" w:lineRule="exact"/>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三要仁民爱物，</w:t>
      </w:r>
      <w:r>
        <w:rPr>
          <w:rFonts w:hint="eastAsia" w:ascii="仿宋_GB2312" w:hAnsi="仿宋_GB2312" w:eastAsia="仿宋_GB2312" w:cs="仿宋_GB2312"/>
          <w:b/>
          <w:bCs/>
          <w:sz w:val="32"/>
          <w:szCs w:val="32"/>
          <w:lang w:eastAsia="zh-CN"/>
        </w:rPr>
        <w:t>给</w:t>
      </w:r>
      <w:bookmarkStart w:id="0" w:name="_GoBack"/>
      <w:bookmarkEnd w:id="0"/>
      <w:r>
        <w:rPr>
          <w:rFonts w:hint="eastAsia" w:ascii="仿宋_GB2312" w:hAnsi="仿宋_GB2312" w:eastAsia="仿宋_GB2312" w:cs="仿宋_GB2312"/>
          <w:b/>
          <w:bCs/>
          <w:sz w:val="32"/>
          <w:szCs w:val="32"/>
        </w:rPr>
        <w:t>生命以敬畏。</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多亩的井大校园，不仅有2万多名师生员工，还有诸多的动植物，比如，有国家保护动物眼镜蛇、银环蛇，有美丽非凡的红嘴蓝鹊、环颈雉；翠湖边上，还有认养的黑天鹅、蓝孔雀、斑嘴鸭、鸿雁，等等。他们不是我们的对手，而是我们的朋友，也是校园的主人。我们要敬畏生命，爱护动物，拒吃野味；我们要尊重自然，天人合一，创造生态文明示范地。</w:t>
      </w:r>
    </w:p>
    <w:p>
      <w:pPr>
        <w:spacing w:line="600" w:lineRule="exact"/>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第四句话，请以一颗少年心，书写青春红，激扬青春风采！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亲爱的同学们，你们都是零零后的新生代。你们当中，有2人年仅15岁，有7人年仅16岁，恰同学少年，正青春韶华！这里再赠与大家三句名言：</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一是“劝君莫惜金缕衣，劝君惜取少年时”。</w:t>
      </w:r>
      <w:r>
        <w:rPr>
          <w:rFonts w:hint="eastAsia" w:ascii="仿宋_GB2312" w:hAnsi="仿宋_GB2312" w:eastAsia="仿宋_GB2312" w:cs="仿宋_GB2312"/>
          <w:sz w:val="32"/>
          <w:szCs w:val="32"/>
        </w:rPr>
        <w:t>青年是“早晨八九点钟的太阳”，是人生最美好的花季。在这如诗如歌的年龄，请好好珍惜眼前的时光，为自己提交一份“青春无悔”的答卷！</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二是“青春须早为，岂能长少年”</w:t>
      </w:r>
      <w:r>
        <w:rPr>
          <w:rFonts w:hint="eastAsia" w:ascii="仿宋_GB2312" w:hAnsi="仿宋_GB2312" w:eastAsia="仿宋_GB2312" w:cs="仿宋_GB2312"/>
          <w:sz w:val="32"/>
          <w:szCs w:val="32"/>
        </w:rPr>
        <w:t>。同学们，你们是家庭的未来，井大的未来，国家的未来。面向未来，春暖花开，你们大有可为，必有可为。希望你们“广学坚守，勤思敏行”，苦干实干，蹄疾步稳，用行动诠释最出色的青春！</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三是“自信人生二百年，会当水击三千里”。</w:t>
      </w:r>
      <w:r>
        <w:rPr>
          <w:rFonts w:hint="eastAsia" w:ascii="仿宋_GB2312" w:hAnsi="仿宋_GB2312" w:eastAsia="仿宋_GB2312" w:cs="仿宋_GB2312"/>
          <w:sz w:val="32"/>
          <w:szCs w:val="32"/>
        </w:rPr>
        <w:t>奋斗是人生的底色。青春年少时，需要培养理性的敢想、敢做、敢为、敢干的品质和强烈的自尊、自信、自主、自强的意识，百折不挠，勇往直前，让你们的青春因奋斗而出彩！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同学们，“且将新火试新茶，诗酒趁年华”。新的人生即将开启，请用最美的年龄书写最美的青春，用最红的力量谱写最红的乐章！</w:t>
      </w:r>
      <w:r>
        <w:rPr>
          <w:rFonts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谢谢大家！</w:t>
      </w:r>
    </w:p>
    <w:p>
      <w:pPr>
        <w:spacing w:line="60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4FA"/>
    <w:rsid w:val="00083C2A"/>
    <w:rsid w:val="000E2353"/>
    <w:rsid w:val="000F24FA"/>
    <w:rsid w:val="001A23AE"/>
    <w:rsid w:val="001D2CD0"/>
    <w:rsid w:val="002A01F9"/>
    <w:rsid w:val="00357CAB"/>
    <w:rsid w:val="00384798"/>
    <w:rsid w:val="003B3C90"/>
    <w:rsid w:val="00494A89"/>
    <w:rsid w:val="004A1811"/>
    <w:rsid w:val="004D66CA"/>
    <w:rsid w:val="0050153A"/>
    <w:rsid w:val="00524EE8"/>
    <w:rsid w:val="005B360D"/>
    <w:rsid w:val="00630F9A"/>
    <w:rsid w:val="007B1A58"/>
    <w:rsid w:val="007D45B9"/>
    <w:rsid w:val="00841A6A"/>
    <w:rsid w:val="008D6092"/>
    <w:rsid w:val="00972C5A"/>
    <w:rsid w:val="009F400A"/>
    <w:rsid w:val="00A55EC4"/>
    <w:rsid w:val="00A56F89"/>
    <w:rsid w:val="00B22FD9"/>
    <w:rsid w:val="00B945EF"/>
    <w:rsid w:val="00BD0639"/>
    <w:rsid w:val="00C323DE"/>
    <w:rsid w:val="00C9297F"/>
    <w:rsid w:val="00D72812"/>
    <w:rsid w:val="00D73EAC"/>
    <w:rsid w:val="00DE6EA9"/>
    <w:rsid w:val="00E15673"/>
    <w:rsid w:val="06194C6A"/>
    <w:rsid w:val="275A0548"/>
    <w:rsid w:val="6A973885"/>
    <w:rsid w:val="6DF65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6"/>
    <w:qFormat/>
    <w:uiPriority w:val="0"/>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2"/>
    <w:next w:val="2"/>
    <w:link w:val="19"/>
    <w:semiHidden/>
    <w:unhideWhenUsed/>
    <w:qFormat/>
    <w:uiPriority w:val="99"/>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qFormat/>
    <w:uiPriority w:val="0"/>
    <w:rPr>
      <w:kern w:val="2"/>
      <w:sz w:val="18"/>
      <w:szCs w:val="18"/>
    </w:rPr>
  </w:style>
  <w:style w:type="character" w:customStyle="1" w:styleId="15">
    <w:name w:val="页脚 Char"/>
    <w:basedOn w:val="10"/>
    <w:link w:val="5"/>
    <w:qFormat/>
    <w:uiPriority w:val="0"/>
    <w:rPr>
      <w:kern w:val="2"/>
      <w:sz w:val="18"/>
      <w:szCs w:val="18"/>
    </w:rPr>
  </w:style>
  <w:style w:type="character" w:customStyle="1" w:styleId="16">
    <w:name w:val="日期 Char"/>
    <w:basedOn w:val="10"/>
    <w:link w:val="3"/>
    <w:qFormat/>
    <w:uiPriority w:val="0"/>
    <w:rPr>
      <w:kern w:val="2"/>
      <w:sz w:val="21"/>
      <w:szCs w:val="24"/>
    </w:rPr>
  </w:style>
  <w:style w:type="character" w:customStyle="1" w:styleId="17">
    <w:name w:val="批注文字 Char"/>
    <w:basedOn w:val="10"/>
    <w:link w:val="2"/>
    <w:semiHidden/>
    <w:qFormat/>
    <w:uiPriority w:val="99"/>
    <w:rPr>
      <w:rFonts w:ascii="Calibri" w:hAnsi="Calibri" w:cs="宋体"/>
      <w:kern w:val="2"/>
      <w:sz w:val="21"/>
      <w:szCs w:val="24"/>
    </w:rPr>
  </w:style>
  <w:style w:type="character" w:customStyle="1" w:styleId="18">
    <w:name w:val="批注框文本 Char"/>
    <w:basedOn w:val="10"/>
    <w:link w:val="4"/>
    <w:semiHidden/>
    <w:qFormat/>
    <w:uiPriority w:val="99"/>
    <w:rPr>
      <w:rFonts w:ascii="Calibri" w:hAnsi="Calibri" w:cs="宋体"/>
      <w:kern w:val="2"/>
      <w:sz w:val="18"/>
      <w:szCs w:val="18"/>
    </w:rPr>
  </w:style>
  <w:style w:type="character" w:customStyle="1" w:styleId="19">
    <w:name w:val="批注主题 Char"/>
    <w:basedOn w:val="17"/>
    <w:link w:val="8"/>
    <w:semiHidden/>
    <w:qFormat/>
    <w:uiPriority w:val="99"/>
    <w:rPr>
      <w:rFonts w:ascii="Calibri" w:hAnsi="Calibri" w:cs="宋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1.xml"/><Relationship Id="rId13" Type="http://schemas.openxmlformats.org/officeDocument/2006/relationships/customXml" Target="../customXml/item10.xml"/><Relationship Id="rId12" Type="http://schemas.openxmlformats.org/officeDocument/2006/relationships/customXml" Target="../customXml/item9.xml"/><Relationship Id="rId11" Type="http://schemas.openxmlformats.org/officeDocument/2006/relationships/customXml" Target="../customXml/item8.xml"/><Relationship Id="rId10" Type="http://schemas.openxmlformats.org/officeDocument/2006/relationships/customXml" Target="../customXml/item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C6673B3-3DF8-46F4-9923-370F49683E70}">
  <ds:schemaRefs/>
</ds:datastoreItem>
</file>

<file path=customXml/itemProps11.xml><?xml version="1.0" encoding="utf-8"?>
<ds:datastoreItem xmlns:ds="http://schemas.openxmlformats.org/officeDocument/2006/customXml" ds:itemID="{A50F6412-52BE-47B1-9324-59DA1A06BD03}">
  <ds:schemaRefs/>
</ds:datastoreItem>
</file>

<file path=customXml/itemProps2.xml><?xml version="1.0" encoding="utf-8"?>
<ds:datastoreItem xmlns:ds="http://schemas.openxmlformats.org/officeDocument/2006/customXml" ds:itemID="{529583C6-91A4-4F6E-A76B-AD10218466CF}">
  <ds:schemaRefs/>
</ds:datastoreItem>
</file>

<file path=customXml/itemProps3.xml><?xml version="1.0" encoding="utf-8"?>
<ds:datastoreItem xmlns:ds="http://schemas.openxmlformats.org/officeDocument/2006/customXml" ds:itemID="{4079223A-3D06-4598-A366-D51C3101CD45}">
  <ds:schemaRefs/>
</ds:datastoreItem>
</file>

<file path=customXml/itemProps4.xml><?xml version="1.0" encoding="utf-8"?>
<ds:datastoreItem xmlns:ds="http://schemas.openxmlformats.org/officeDocument/2006/customXml" ds:itemID="{09AB9963-4711-4FD7-9137-E99F98EF4DD6}">
  <ds:schemaRefs/>
</ds:datastoreItem>
</file>

<file path=customXml/itemProps5.xml><?xml version="1.0" encoding="utf-8"?>
<ds:datastoreItem xmlns:ds="http://schemas.openxmlformats.org/officeDocument/2006/customXml" ds:itemID="{EF5C4493-325C-49CD-88A0-BB887F0C5441}">
  <ds:schemaRefs/>
</ds:datastoreItem>
</file>

<file path=customXml/itemProps6.xml><?xml version="1.0" encoding="utf-8"?>
<ds:datastoreItem xmlns:ds="http://schemas.openxmlformats.org/officeDocument/2006/customXml" ds:itemID="{B3273783-4E77-4774-861D-4F90DC7D56DD}">
  <ds:schemaRefs/>
</ds:datastoreItem>
</file>

<file path=customXml/itemProps7.xml><?xml version="1.0" encoding="utf-8"?>
<ds:datastoreItem xmlns:ds="http://schemas.openxmlformats.org/officeDocument/2006/customXml" ds:itemID="{853D2584-45DC-44E5-811B-5162617375B8}">
  <ds:schemaRefs/>
</ds:datastoreItem>
</file>

<file path=customXml/itemProps8.xml><?xml version="1.0" encoding="utf-8"?>
<ds:datastoreItem xmlns:ds="http://schemas.openxmlformats.org/officeDocument/2006/customXml" ds:itemID="{00B64142-FAAC-439E-B9AD-C49910A31341}">
  <ds:schemaRefs/>
</ds:datastoreItem>
</file>

<file path=customXml/itemProps9.xml><?xml version="1.0" encoding="utf-8"?>
<ds:datastoreItem xmlns:ds="http://schemas.openxmlformats.org/officeDocument/2006/customXml" ds:itemID="{DA8263D9-580E-45F0-9B3B-6C30772D1D2D}">
  <ds:schemaRefs/>
</ds:datastoreItem>
</file>

<file path=docProps/app.xml><?xml version="1.0" encoding="utf-8"?>
<Properties xmlns="http://schemas.openxmlformats.org/officeDocument/2006/extended-properties" xmlns:vt="http://schemas.openxmlformats.org/officeDocument/2006/docPropsVTypes">
  <Template>Normal</Template>
  <Pages>7</Pages>
  <Words>567</Words>
  <Characters>3238</Characters>
  <Lines>26</Lines>
  <Paragraphs>7</Paragraphs>
  <TotalTime>22</TotalTime>
  <ScaleCrop>false</ScaleCrop>
  <LinksUpToDate>false</LinksUpToDate>
  <CharactersWithSpaces>3798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2020-10-08T04:33:00Z</dcterms:created>
  <dc:creator>阳朝</dc:creator>
  <cp:lastModifiedBy>阳朝</cp:lastModifiedBy>
  <dcterms:modified xsi:type="dcterms:W3CDTF">2020-10-09T09:28:54Z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